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3D" w:rsidRDefault="00915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15FB1">
        <w:rPr>
          <w:rFonts w:cs="Calibri"/>
        </w:rPr>
        <w:t>Форма 1.1. Общая информация об управляющей организации, товариществе, кооперативе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DB3A3D"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1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0" w:name="Par59"/>
            <w:bookmarkEnd w:id="0"/>
            <w:r>
              <w:rPr>
                <w:rFonts w:cs="Calibri"/>
              </w:rPr>
              <w:t>Общая информация об организации</w:t>
            </w: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Организационно-правовая форма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FB1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 xml:space="preserve">Общества с ограниченной ответственностью </w:t>
            </w:r>
          </w:p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(1 21 65)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организационно-правовая форма на базе общероссийского </w:t>
            </w:r>
            <w:hyperlink r:id="rId4" w:history="1">
              <w:r>
                <w:rPr>
                  <w:rFonts w:cs="Calibri"/>
                  <w:color w:val="0000FF"/>
                </w:rPr>
                <w:t>классификатора</w:t>
              </w:r>
            </w:hyperlink>
            <w:r>
              <w:rPr>
                <w:rFonts w:cs="Calibri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Фирменное наименование юридического 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Общество с ограниченной ответственностью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"Управляющая компания "ЖКХ СЕРОВ"</w:t>
            </w:r>
          </w:p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заполняется индивидуальными предпринимателями.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Сокращенное </w:t>
            </w:r>
            <w:r>
              <w:rPr>
                <w:rFonts w:cs="Calibri"/>
              </w:rPr>
              <w:lastRenderedPageBreak/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Сокращенное </w:t>
            </w:r>
            <w:r>
              <w:rPr>
                <w:rFonts w:cs="Calibri"/>
              </w:rPr>
              <w:lastRenderedPageBreak/>
              <w:t>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lastRenderedPageBreak/>
              <w:t xml:space="preserve">ООО "УК </w:t>
            </w:r>
            <w:r w:rsidRPr="00915FB1">
              <w:rPr>
                <w:rFonts w:cs="Calibri"/>
              </w:rPr>
              <w:lastRenderedPageBreak/>
              <w:t>"ЖКХ СЕРОВ"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Указывается сокращенное </w:t>
            </w:r>
            <w:r>
              <w:rPr>
                <w:rFonts w:cs="Calibri"/>
              </w:rPr>
              <w:lastRenderedPageBreak/>
              <w:t>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Не заполняется </w:t>
            </w:r>
            <w:r>
              <w:rPr>
                <w:rFonts w:cs="Calibri"/>
              </w:rPr>
              <w:lastRenderedPageBreak/>
              <w:t>индивидуальными предпринимателями.</w:t>
            </w: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Ф.И.О. руководителя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Фамилия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Шелков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Имя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Руслан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Отчество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Григорьевич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Основной государственный регистрационный номер/основной государственный </w:t>
            </w:r>
            <w:r>
              <w:rPr>
                <w:rFonts w:cs="Calibri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Основной государственный регистрационный номер/основной государственный </w:t>
            </w:r>
            <w:r>
              <w:rPr>
                <w:rFonts w:cs="Calibri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lastRenderedPageBreak/>
              <w:t>1136680001480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Идентификационный номер налогоплательщика (ИНН)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6680002652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обл. Свердловская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Серовский</w:t>
            </w:r>
            <w:proofErr w:type="spellEnd"/>
            <w:r>
              <w:rPr>
                <w:rFonts w:cs="Calibri"/>
              </w:rPr>
              <w:t xml:space="preserve"> городской округ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г. Серов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4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Серов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Ленина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Почтовый адрес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обл. Свердловская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Серовский</w:t>
            </w:r>
            <w:proofErr w:type="spellEnd"/>
            <w:r w:rsidRPr="00915FB1">
              <w:rPr>
                <w:rFonts w:cs="Calibri"/>
              </w:rPr>
              <w:t xml:space="preserve"> городской округ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г. Серов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г. Серов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Ленина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электронной почты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Pr="00915FB1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Gkh_serov@mail.ru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адреса электронной почты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Официальный сайт в сети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Официальный сайт в сети Интернет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Gkhserov.ru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официального сайта в сети Интернет</w:t>
            </w: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Место нахождения органов управления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обл. Свердловская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</w:t>
            </w:r>
            <w:r>
              <w:rPr>
                <w:rFonts w:cs="Calibri"/>
              </w:rPr>
              <w:lastRenderedPageBreak/>
              <w:t>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Pr="00915FB1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Серовский</w:t>
            </w:r>
            <w:proofErr w:type="spellEnd"/>
            <w:r w:rsidRPr="00915FB1">
              <w:rPr>
                <w:rFonts w:cs="Calibri"/>
              </w:rPr>
              <w:t xml:space="preserve"> городской округ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Г.Серов</w:t>
            </w:r>
            <w:proofErr w:type="spellEnd"/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Г.Серов</w:t>
            </w:r>
            <w:proofErr w:type="spellEnd"/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Ленина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152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телефоны, факс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8(34385)7-57-11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</w:t>
            </w:r>
            <w:r>
              <w:rPr>
                <w:rFonts w:cs="Calibri"/>
              </w:rPr>
              <w:lastRenderedPageBreak/>
              <w:t>указывается его контактный телефон.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Факс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факса.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факса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Режим работы, в том числе часы личного приема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Режим работы, в том числе часы личного приема граждан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Пн-Чт</w:t>
            </w:r>
            <w:proofErr w:type="spellEnd"/>
            <w:r w:rsidRPr="00915FB1">
              <w:rPr>
                <w:rFonts w:cs="Calibri"/>
              </w:rPr>
              <w:t xml:space="preserve"> с 8.00-17.00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Пт</w:t>
            </w:r>
            <w:proofErr w:type="spellEnd"/>
            <w:r w:rsidRPr="00915FB1">
              <w:rPr>
                <w:rFonts w:cs="Calibri"/>
              </w:rPr>
              <w:t xml:space="preserve"> с 8.00-16.00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Обед с 12.00-12.48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Субб-Вс</w:t>
            </w:r>
            <w:proofErr w:type="spellEnd"/>
            <w:r w:rsidRPr="00915FB1">
              <w:rPr>
                <w:rFonts w:cs="Calibri"/>
              </w:rPr>
              <w:t xml:space="preserve"> -выходной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 xml:space="preserve">Прием граждан ведется в </w:t>
            </w:r>
            <w:proofErr w:type="spellStart"/>
            <w:r w:rsidRPr="00915FB1">
              <w:rPr>
                <w:rFonts w:cs="Calibri"/>
              </w:rPr>
              <w:t>Чт</w:t>
            </w:r>
            <w:proofErr w:type="spellEnd"/>
            <w:r w:rsidRPr="00915FB1">
              <w:rPr>
                <w:rFonts w:cs="Calibri"/>
              </w:rPr>
              <w:t xml:space="preserve"> каждого месяца с 15:00 по</w:t>
            </w:r>
          </w:p>
          <w:p w:rsidR="00DB3A3D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915FB1">
              <w:rPr>
                <w:rFonts w:cs="Calibri"/>
              </w:rPr>
              <w:t>записи,тел.</w:t>
            </w:r>
            <w:proofErr w:type="gramEnd"/>
            <w:r w:rsidRPr="00915FB1">
              <w:rPr>
                <w:rFonts w:cs="Calibri"/>
              </w:rPr>
              <w:t>7-57-11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работе диспетчерской службы: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ООО «Аварийно-ремонтная служба»</w:t>
            </w:r>
          </w:p>
          <w:p w:rsidR="00915FB1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Заполняются при наличии диспетчерской службы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- адрес</w:t>
            </w:r>
          </w:p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диспетчерской</w:t>
            </w:r>
          </w:p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службы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обл. Свердловская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</w:t>
            </w:r>
            <w:r>
              <w:rPr>
                <w:rFonts w:cs="Calibri"/>
              </w:rPr>
              <w:lastRenderedPageBreak/>
              <w:t>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Муниципальный </w:t>
            </w:r>
            <w:r>
              <w:rPr>
                <w:rFonts w:cs="Calibri"/>
              </w:rPr>
              <w:lastRenderedPageBreak/>
              <w:t>район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lastRenderedPageBreak/>
              <w:t>Серовский</w:t>
            </w:r>
            <w:proofErr w:type="spellEnd"/>
            <w:r w:rsidRPr="00915FB1">
              <w:rPr>
                <w:rFonts w:cs="Calibri"/>
              </w:rPr>
              <w:t xml:space="preserve"> </w:t>
            </w:r>
            <w:r w:rsidRPr="00915FB1">
              <w:rPr>
                <w:rFonts w:cs="Calibri"/>
              </w:rPr>
              <w:lastRenderedPageBreak/>
              <w:t>городской округ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Г.Серов</w:t>
            </w:r>
            <w:proofErr w:type="spellEnd"/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15FB1">
              <w:rPr>
                <w:rFonts w:cs="Calibri"/>
              </w:rPr>
              <w:t>Г.Серов</w:t>
            </w:r>
            <w:proofErr w:type="spellEnd"/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Загородка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cs="Calibri"/>
              </w:rPr>
            </w:pPr>
            <w:r>
              <w:rPr>
                <w:rFonts w:cs="Calibri"/>
              </w:rPr>
              <w:t>- контактные</w:t>
            </w:r>
          </w:p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cs="Calibri"/>
              </w:rPr>
            </w:pPr>
            <w:r>
              <w:rPr>
                <w:rFonts w:cs="Calibri"/>
              </w:rPr>
              <w:t>телефоны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 диспетчерской службы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8(34385)7-78-70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номер телефона диспетчерской службы и иные </w:t>
            </w:r>
            <w:r>
              <w:rPr>
                <w:rFonts w:cs="Calibri"/>
              </w:rPr>
              <w:lastRenderedPageBreak/>
              <w:t>телефоны.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Заполняется при наличии </w:t>
            </w:r>
            <w:r>
              <w:rPr>
                <w:rFonts w:cs="Calibri"/>
              </w:rPr>
              <w:lastRenderedPageBreak/>
              <w:t>диспетчерской службы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cs="Calibri"/>
              </w:rPr>
            </w:pPr>
            <w:r>
              <w:rPr>
                <w:rFonts w:cs="Calibri"/>
              </w:rPr>
              <w:t>- режим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Режим работы диспетчерской службы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круглосуточно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Указываются режим работы, часы приема граждан.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диспетчерской службы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домов, находящихся в управлении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Pr="00E00FF2" w:rsidRDefault="00915FB1" w:rsidP="00E0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="00E00FF2">
              <w:rPr>
                <w:rFonts w:cs="Calibri"/>
                <w:lang w:val="en-US"/>
              </w:rPr>
              <w:t>49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кв.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домов, находящихся в управлении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E0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0FF2">
              <w:rPr>
                <w:rFonts w:cs="Calibri"/>
              </w:rPr>
              <w:t>387478.40</w:t>
            </w:r>
            <w:bookmarkStart w:id="1" w:name="_GoBack"/>
            <w:bookmarkEnd w:id="1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общая площадь домов, находящихся в управлении.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численность, 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Штатная численность административного </w:t>
            </w:r>
            <w:r>
              <w:rPr>
                <w:rFonts w:cs="Calibri"/>
              </w:rPr>
              <w:lastRenderedPageBreak/>
              <w:t>персонала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численность сотрудников организации, относящихся к </w:t>
            </w:r>
            <w:r>
              <w:rPr>
                <w:rFonts w:cs="Calibri"/>
              </w:rPr>
              <w:lastRenderedPageBreak/>
              <w:t>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инженеров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рабочих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Устав товарищества или кооператива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членства управляющей организации, товарищества или кооператива в саморегулируемой организации</w:t>
            </w:r>
          </w:p>
        </w:tc>
      </w:tr>
      <w:tr w:rsidR="00DB3A3D">
        <w:tc>
          <w:tcPr>
            <w:tcW w:w="1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2" w:name="Par395"/>
            <w:bookmarkEnd w:id="2"/>
            <w:r>
              <w:rPr>
                <w:rFonts w:cs="Calibri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>
                <w:rPr>
                  <w:rFonts w:cs="Calibri"/>
                  <w:color w:val="0000FF"/>
                </w:rPr>
                <w:t>&lt;**&gt;</w:t>
              </w:r>
            </w:hyperlink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237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номер лицензии на осуществление деятельности по </w:t>
            </w:r>
            <w:r>
              <w:rPr>
                <w:rFonts w:cs="Calibri"/>
              </w:rPr>
              <w:lastRenderedPageBreak/>
              <w:t>управлению многоквартирными домами.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Заполняется при наличии </w:t>
            </w:r>
            <w:r>
              <w:rPr>
                <w:rFonts w:cs="Calibri"/>
              </w:rPr>
              <w:lastRenderedPageBreak/>
              <w:t>лицензии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получения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14.05.2015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получения лицензии.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лицензии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Орган, выдавший лицензию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Управление Государственной</w:t>
            </w:r>
          </w:p>
          <w:p w:rsidR="00915FB1" w:rsidRPr="00915FB1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жилищной инспекции</w:t>
            </w:r>
          </w:p>
          <w:p w:rsidR="00DB3A3D" w:rsidRDefault="00915FB1" w:rsidP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Свердловской области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лицензии</w:t>
            </w:r>
          </w:p>
        </w:tc>
      </w:tr>
      <w:tr w:rsidR="00DB3A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Копия лицензии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91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5FB1">
              <w:rPr>
                <w:rFonts w:cs="Calibri"/>
              </w:rPr>
              <w:t>http://gkhserov.ru/upload/resize_cache/iblock/d10/100_150_2/d10eb6934f83f76fbbf29543b638077a.jpg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3D" w:rsidRDefault="00DB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лицензии</w:t>
            </w:r>
          </w:p>
        </w:tc>
      </w:tr>
    </w:tbl>
    <w:p w:rsidR="00DB3A3D" w:rsidRDefault="00D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B3A3D" w:rsidRDefault="00D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B3A3D" w:rsidRDefault="00DB3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DB3A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D"/>
    <w:rsid w:val="001D53C6"/>
    <w:rsid w:val="003B7809"/>
    <w:rsid w:val="00915FB1"/>
    <w:rsid w:val="00DB3A3D"/>
    <w:rsid w:val="00E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F8AF-C661-4AC5-BBA7-6C6E9F4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3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B3A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3A3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B3A3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A762602C56338754DF17C7A2978892ADF7A3179A1EA76636D2BF064FtB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Links>
    <vt:vector size="126" baseType="variant"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6881338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Par1890</vt:lpwstr>
      </vt:variant>
      <vt:variant>
        <vt:i4>6488117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Par1733</vt:lpwstr>
      </vt:variant>
      <vt:variant>
        <vt:i4>2293858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consultantplus://offline/ref=F1A762602C56338754DF17C7A2978892ADF6A3169916A76636D2BF064FB3E731F473137AtBpBH</vt:lpwstr>
      </vt:variant>
      <vt:variant>
        <vt:lpwstr/>
      </vt:variant>
      <vt:variant>
        <vt:i4>6881332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Par1691</vt:lpwstr>
      </vt:variant>
      <vt:variant>
        <vt:i4>6488116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Par1631</vt:lpwstr>
      </vt:variant>
      <vt:variant>
        <vt:i4>2424942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consultantplus://offline/ref=F1A762602C56338754DF17C7A2978892ADF1AE179F1EA76636D2BF064FB3E731F473137CBCEC3520tFp1H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consultantplus://offline/ref=F1A762602C56338754DF17C7A2978892ADF7AB179517A76636D2BF064FB3E731F473137FB8tEpAH</vt:lpwstr>
      </vt:variant>
      <vt:variant>
        <vt:lpwstr/>
      </vt:variant>
      <vt:variant>
        <vt:i4>4194312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consultantplus://offline/ref=F1A762602C56338754DF17C7A2978892ADF7A21D9C1EA76636D2BF064FtBp3H</vt:lpwstr>
      </vt:variant>
      <vt:variant>
        <vt:lpwstr/>
      </vt:variant>
      <vt:variant>
        <vt:i4>6619194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consultantplus://offline/ref=F1A762602C56338754DF17C7A2978892ADF7A3179A1EA76636D2BF064FtBp3H</vt:lpwstr>
      </vt:variant>
      <vt:variant>
        <vt:lpwstr/>
      </vt:variant>
      <vt:variant>
        <vt:i4>2293818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consultantplus://offline/ref=F1A762602C56338754DF17C7A2978892ADF6A3169916A76636D2BF064FB3E731F473137CtBp8H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consultantplus://offline/ref=F1A762602C56338754DF17C7A2978892ADF6A3169916A76636D2BF064FB3E731F47313t7pCH</vt:lpwstr>
      </vt:variant>
      <vt:variant>
        <vt:lpwstr/>
      </vt:variant>
      <vt:variant>
        <vt:i4>2293859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consultantplus://offline/ref=F1A762602C56338754DF17C7A2978892ADF6A3169916A76636D2BF064FB3E731F473137AtBpCH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consultantplus://offline/ref=F1A762602C56338754DF17C7A2978892ADF6A3169F17A76636D2BF064FB3E731F473137CBCEC3522tFp5H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Веприцкая Инга Викторовна</dc:creator>
  <cp:lastModifiedBy>Мик Евгений Александрович</cp:lastModifiedBy>
  <cp:revision>2</cp:revision>
  <dcterms:created xsi:type="dcterms:W3CDTF">2015-12-11T04:38:00Z</dcterms:created>
  <dcterms:modified xsi:type="dcterms:W3CDTF">2015-12-11T04:38:00Z</dcterms:modified>
</cp:coreProperties>
</file>